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C404E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学业预警等数据统计与处理流程</w:t>
      </w:r>
    </w:p>
    <w:p w14:paraId="18D27C07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 w14:paraId="66EE9D6B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根据《山东理工大学学生学籍管理规定》（鲁理工大政发〔2017〕132 号）第十二条“每学期对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必修课程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获得学分数不足的学生进行学业警告”，本文对警告数据统计及处理流程作详细说明。</w:t>
      </w:r>
    </w:p>
    <w:p w14:paraId="24AFFB31">
      <w:pPr>
        <w:widowControl/>
        <w:spacing w:line="560" w:lineRule="exact"/>
        <w:ind w:firstLine="640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数据统计</w:t>
      </w:r>
    </w:p>
    <w:p w14:paraId="4CD1F562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为保证预警提醒学年学期与统计学年学期一致，在二次考试结束后处理时，预警学年学期和统计学年学期均设置为上学期。</w:t>
      </w:r>
    </w:p>
    <w:p w14:paraId="5A71BB9F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预警学年学期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上学期；</w:t>
      </w:r>
    </w:p>
    <w:p w14:paraId="58A5D952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2.预警统计数据:上学期课程最大成绩（含二次考试成绩）；</w:t>
      </w:r>
    </w:p>
    <w:p w14:paraId="3166CCF2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3.预警类型：</w:t>
      </w:r>
    </w:p>
    <w:p w14:paraId="5311834E">
      <w:pPr>
        <w:widowControl/>
        <w:spacing w:line="560" w:lineRule="exact"/>
        <w:ind w:firstLine="64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学业预警：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单学期不及格门数大于等于2门，统计在读、休学、保留学籍（交流）、保留学籍（参军）、降级、复学学生；</w:t>
      </w:r>
    </w:p>
    <w:p w14:paraId="7942B7D6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学业警告：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单学期选课学分大于10但获得学分小于10，统计在读、休学、保留学籍（交流）、保留学籍（参军）、降级、复学学生；</w:t>
      </w:r>
    </w:p>
    <w:p w14:paraId="77EE1423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学生同时满足学业预警和学业警告条件时，只保留学业警告数据。</w:t>
      </w:r>
    </w:p>
    <w:p w14:paraId="51262A38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4.统计条件</w:t>
      </w:r>
    </w:p>
    <w:p w14:paraId="3DDA2592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课程标记：主修；</w:t>
      </w:r>
    </w:p>
    <w:p w14:paraId="125FC857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课程性质：必修课程（课程性质为公选课、创新创业、美育课的不统计）；</w:t>
      </w:r>
    </w:p>
    <w:p w14:paraId="2EF5F692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成绩类型：正考、补考、缓考、重修课程的成绩最大值（课程代码相同的为同一门课程）。</w:t>
      </w:r>
    </w:p>
    <w:p w14:paraId="2CC6EBF2">
      <w:pPr>
        <w:widowControl/>
        <w:spacing w:line="560" w:lineRule="exact"/>
        <w:ind w:firstLine="640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处理流程</w:t>
      </w:r>
    </w:p>
    <w:p w14:paraId="54423997">
      <w:pPr>
        <w:ind w:firstLine="645"/>
        <w:jc w:val="lef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教务处</w:t>
      </w:r>
    </w:p>
    <w:p w14:paraId="3ACAB4DA">
      <w:pPr>
        <w:ind w:firstLine="645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统计学业预警、学业警告学生数据。统计时间为二次考核成绩录入截止后。发布学业问题确认通知，设置学生反馈时间。</w:t>
      </w:r>
    </w:p>
    <w:p w14:paraId="0BC65F64">
      <w:pPr>
        <w:ind w:firstLine="645"/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（二）学生</w:t>
      </w:r>
    </w:p>
    <w:p w14:paraId="3846B849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登录教学综合信息服务平台确认警告类型及数据是否准确。可点击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查看详情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查看预警统计信息。如有问题，联系学院相关负责人对学业预警或学业警告进行撤销。</w:t>
      </w:r>
    </w:p>
    <w:p w14:paraId="418609AE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2765" cy="1734820"/>
            <wp:effectExtent l="0" t="0" r="6985" b="1778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B9DE8">
      <w:pPr>
        <w:ind w:firstLine="645"/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（三）学院</w:t>
      </w:r>
    </w:p>
    <w:p w14:paraId="1CD00E01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学院指定专人负责，通知学生在规定时间内确认学业问题，对统计错误的警告数据核对并撤销确认。</w:t>
      </w:r>
    </w:p>
    <w:p w14:paraId="3C64C896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1.查看学生确认情况</w:t>
      </w:r>
    </w:p>
    <w:p w14:paraId="7455E1A9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登录教学综合信息服用平台-成绩管理-学籍预警管理-学籍预警结果查询，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选中统计学年学期（如统计学年：2025-2026，统计学期：1）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，根据学生确认状态（已确认的为“是”），督促还未确认学生登录平台确认预警情况。</w:t>
      </w:r>
    </w:p>
    <w:p w14:paraId="3C575BE0"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07685" cy="1047115"/>
            <wp:effectExtent l="0" t="0" r="12065" b="63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44793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2.撤销有问题预警</w:t>
      </w:r>
    </w:p>
    <w:p w14:paraId="4B949A68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登录教学综合信息服用平台-成绩管理-学籍预警管理-学籍预警结果处理，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选择学年学期（如预警学年：2025-2026，预警学期：1）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，选择可撤销的学生，点击撤销确认。</w:t>
      </w:r>
    </w:p>
    <w:p w14:paraId="72C3DF12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撤销确认的学生确认状态为“未确认”，撤销的预警教务处汇总时不再统计，学院在撤销时务必严格审核。</w:t>
      </w:r>
    </w:p>
    <w:p w14:paraId="73934088">
      <w:pPr>
        <w:numPr>
          <w:ilvl w:val="0"/>
          <w:numId w:val="0"/>
        </w:num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01335" cy="1125220"/>
            <wp:effectExtent l="0" t="0" r="18415" b="1778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1BBF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可撤销的预警：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挂靠不在校学生、上学期未及时办理休学、保留学籍等学籍异动不在校学生、统计错误数据等。</w:t>
      </w:r>
    </w:p>
    <w:p w14:paraId="09D9EF42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3.发布学业预警通知单</w:t>
      </w:r>
    </w:p>
    <w:p w14:paraId="6705F995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确认时间截止后，学院根据确认结果发布学业预警通知单。</w:t>
      </w:r>
    </w:p>
    <w:p w14:paraId="6F2DDDE3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4.学院领取学业警告、学籍异动通知单，督促学生尽快办理降级手续。对符合劝退条件的学生予以劝退。</w:t>
      </w:r>
    </w:p>
    <w:p w14:paraId="4B9937B5">
      <w:pPr>
        <w:ind w:firstLine="645"/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（四）教务处</w:t>
      </w:r>
    </w:p>
    <w:p w14:paraId="7057DB99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1.统计近两学期连续二次学业预警数据、单学期获得学分不足10分数据，发布学业警告通知单。</w:t>
      </w:r>
    </w:p>
    <w:p w14:paraId="1CDA9E02">
      <w:pPr>
        <w:ind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2.统计连续两次学业警告且两学期所修必修课程不足20学分数据，发布学籍异动通知单。</w:t>
      </w:r>
    </w:p>
    <w:p w14:paraId="6B80BE36">
      <w:pPr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三、注意事项</w:t>
      </w:r>
    </w:p>
    <w:p w14:paraId="27E5BE3E">
      <w:pPr>
        <w:ind w:firstLine="645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学院及时关注受学业预警、学业警告、降级和劝退学生的心理健康与心理辅导，确保学生正常学习状态。根据不及格门数不同或其他因素，建立分类帮扶机制，切实提高学生成绩。</w:t>
      </w:r>
    </w:p>
    <w:p w14:paraId="3DA89BCD">
      <w:pPr>
        <w:numPr>
          <w:ilvl w:val="0"/>
          <w:numId w:val="0"/>
        </w:num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7E7722E0">
      <w:pPr>
        <w:widowControl/>
        <w:spacing w:line="560" w:lineRule="exact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山东理工大学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教务处</w:t>
      </w:r>
    </w:p>
    <w:p w14:paraId="0D28CFF5">
      <w:pPr>
        <w:widowControl/>
        <w:spacing w:line="560" w:lineRule="exact"/>
        <w:ind w:firstLine="5120" w:firstLineChars="16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0"/>
          <w:szCs w:val="20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b/>
          <w:bCs/>
          <w:kern w:val="0"/>
          <w:sz w:val="20"/>
          <w:szCs w:val="20"/>
        </w:rPr>
        <w:t> </w:t>
      </w:r>
      <w:r>
        <w:rPr>
          <w:rFonts w:eastAsia="仿宋" w:cs="Calibri"/>
          <w:sz w:val="32"/>
          <w:szCs w:val="32"/>
        </w:rPr>
        <w:t xml:space="preserve">     </w:t>
      </w:r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D151A-8F82-4EAA-B116-D838C838E7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63DFA7-C4F6-4C6B-9564-9344FB0D6C7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E7CB70A-ADD6-47BB-B5CC-8C705D79E843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4C427BC-40C0-4393-AAE5-220D541250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8A7C364-2347-49F8-BB55-33CA5DE822E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YWQwOTU2ZTU0Mjk2OTliOGY3YzI0NzQ3NzAzNzcifQ=="/>
  </w:docVars>
  <w:rsids>
    <w:rsidRoot w:val="00E62776"/>
    <w:rsid w:val="000B158C"/>
    <w:rsid w:val="000E228A"/>
    <w:rsid w:val="000F68D8"/>
    <w:rsid w:val="001069FE"/>
    <w:rsid w:val="00111E42"/>
    <w:rsid w:val="00131CC1"/>
    <w:rsid w:val="00182C94"/>
    <w:rsid w:val="001A434C"/>
    <w:rsid w:val="002069D7"/>
    <w:rsid w:val="00273F43"/>
    <w:rsid w:val="00276CE0"/>
    <w:rsid w:val="00297620"/>
    <w:rsid w:val="002C7986"/>
    <w:rsid w:val="002F3806"/>
    <w:rsid w:val="00351767"/>
    <w:rsid w:val="00351E2D"/>
    <w:rsid w:val="003E499F"/>
    <w:rsid w:val="003E7521"/>
    <w:rsid w:val="00423D56"/>
    <w:rsid w:val="00514E1E"/>
    <w:rsid w:val="00546A5C"/>
    <w:rsid w:val="00554063"/>
    <w:rsid w:val="00560B03"/>
    <w:rsid w:val="00561ECE"/>
    <w:rsid w:val="00583D99"/>
    <w:rsid w:val="00614088"/>
    <w:rsid w:val="00636417"/>
    <w:rsid w:val="00695C28"/>
    <w:rsid w:val="006A0973"/>
    <w:rsid w:val="006B34EE"/>
    <w:rsid w:val="006C10D1"/>
    <w:rsid w:val="006D2050"/>
    <w:rsid w:val="006E54AF"/>
    <w:rsid w:val="00701CA6"/>
    <w:rsid w:val="00702819"/>
    <w:rsid w:val="00785D68"/>
    <w:rsid w:val="00794648"/>
    <w:rsid w:val="007D763E"/>
    <w:rsid w:val="007F3241"/>
    <w:rsid w:val="00811846"/>
    <w:rsid w:val="0084665A"/>
    <w:rsid w:val="00847127"/>
    <w:rsid w:val="00892005"/>
    <w:rsid w:val="008A070D"/>
    <w:rsid w:val="008A1FCD"/>
    <w:rsid w:val="008B1DFD"/>
    <w:rsid w:val="008B6A3D"/>
    <w:rsid w:val="00922C75"/>
    <w:rsid w:val="00985A59"/>
    <w:rsid w:val="009C508F"/>
    <w:rsid w:val="009D2DCB"/>
    <w:rsid w:val="009F37B8"/>
    <w:rsid w:val="009F7599"/>
    <w:rsid w:val="00A06263"/>
    <w:rsid w:val="00A4075A"/>
    <w:rsid w:val="00A53A67"/>
    <w:rsid w:val="00AC7E30"/>
    <w:rsid w:val="00AF134D"/>
    <w:rsid w:val="00B00CB6"/>
    <w:rsid w:val="00B04E73"/>
    <w:rsid w:val="00B137DD"/>
    <w:rsid w:val="00B47D96"/>
    <w:rsid w:val="00B60BC7"/>
    <w:rsid w:val="00BB0D30"/>
    <w:rsid w:val="00BC43AB"/>
    <w:rsid w:val="00BC6117"/>
    <w:rsid w:val="00BD6055"/>
    <w:rsid w:val="00C212A8"/>
    <w:rsid w:val="00C63E1C"/>
    <w:rsid w:val="00C84726"/>
    <w:rsid w:val="00C879B6"/>
    <w:rsid w:val="00CE533D"/>
    <w:rsid w:val="00CF2CF5"/>
    <w:rsid w:val="00D20B41"/>
    <w:rsid w:val="00D43F72"/>
    <w:rsid w:val="00D97E74"/>
    <w:rsid w:val="00E22545"/>
    <w:rsid w:val="00E3287C"/>
    <w:rsid w:val="00E41F0C"/>
    <w:rsid w:val="00E62776"/>
    <w:rsid w:val="00E64272"/>
    <w:rsid w:val="00E64D1E"/>
    <w:rsid w:val="00E73D38"/>
    <w:rsid w:val="00EA480E"/>
    <w:rsid w:val="00F15131"/>
    <w:rsid w:val="00F431A6"/>
    <w:rsid w:val="00F55556"/>
    <w:rsid w:val="00F8560B"/>
    <w:rsid w:val="00FA71C5"/>
    <w:rsid w:val="00FC6903"/>
    <w:rsid w:val="01A55AE1"/>
    <w:rsid w:val="029167E5"/>
    <w:rsid w:val="03E51199"/>
    <w:rsid w:val="042C2C6A"/>
    <w:rsid w:val="04312877"/>
    <w:rsid w:val="05203FE9"/>
    <w:rsid w:val="0525624C"/>
    <w:rsid w:val="07695B16"/>
    <w:rsid w:val="082C2B19"/>
    <w:rsid w:val="08337E2C"/>
    <w:rsid w:val="098053B5"/>
    <w:rsid w:val="09E1767A"/>
    <w:rsid w:val="0BEC229B"/>
    <w:rsid w:val="0D603E11"/>
    <w:rsid w:val="0E367C2E"/>
    <w:rsid w:val="0F750892"/>
    <w:rsid w:val="0FCF2214"/>
    <w:rsid w:val="11762261"/>
    <w:rsid w:val="14297363"/>
    <w:rsid w:val="151B5363"/>
    <w:rsid w:val="15A50685"/>
    <w:rsid w:val="170A5709"/>
    <w:rsid w:val="172F14C8"/>
    <w:rsid w:val="1758261F"/>
    <w:rsid w:val="179A3475"/>
    <w:rsid w:val="1A551A34"/>
    <w:rsid w:val="1B2C2CC7"/>
    <w:rsid w:val="1C315518"/>
    <w:rsid w:val="1DDB565E"/>
    <w:rsid w:val="1DF279FF"/>
    <w:rsid w:val="1DFE4158"/>
    <w:rsid w:val="1E4021BC"/>
    <w:rsid w:val="1FC20DAE"/>
    <w:rsid w:val="1FFF684D"/>
    <w:rsid w:val="20D56B52"/>
    <w:rsid w:val="214A5A49"/>
    <w:rsid w:val="224A1A85"/>
    <w:rsid w:val="23D41AC5"/>
    <w:rsid w:val="24231D6D"/>
    <w:rsid w:val="25202F73"/>
    <w:rsid w:val="257F6115"/>
    <w:rsid w:val="25AC042E"/>
    <w:rsid w:val="25C647BC"/>
    <w:rsid w:val="263C056C"/>
    <w:rsid w:val="26A917C6"/>
    <w:rsid w:val="26BF2530"/>
    <w:rsid w:val="27A161B9"/>
    <w:rsid w:val="2943466C"/>
    <w:rsid w:val="29FA363C"/>
    <w:rsid w:val="2C632C4A"/>
    <w:rsid w:val="2C695BF6"/>
    <w:rsid w:val="2D0E0ED7"/>
    <w:rsid w:val="2DE0224B"/>
    <w:rsid w:val="31371E60"/>
    <w:rsid w:val="31BD4971"/>
    <w:rsid w:val="32220941"/>
    <w:rsid w:val="34AC6BCC"/>
    <w:rsid w:val="34D8102E"/>
    <w:rsid w:val="354D74F2"/>
    <w:rsid w:val="355B08E3"/>
    <w:rsid w:val="358D635E"/>
    <w:rsid w:val="36040FE5"/>
    <w:rsid w:val="36551190"/>
    <w:rsid w:val="36865D00"/>
    <w:rsid w:val="37860176"/>
    <w:rsid w:val="394C3B2B"/>
    <w:rsid w:val="3B974B3C"/>
    <w:rsid w:val="3D692C21"/>
    <w:rsid w:val="404D6AE1"/>
    <w:rsid w:val="4120030B"/>
    <w:rsid w:val="422D0A99"/>
    <w:rsid w:val="42833A96"/>
    <w:rsid w:val="42850DC0"/>
    <w:rsid w:val="43843AFA"/>
    <w:rsid w:val="43AB7AF2"/>
    <w:rsid w:val="4439739A"/>
    <w:rsid w:val="44B3698A"/>
    <w:rsid w:val="453F5A3D"/>
    <w:rsid w:val="45D272EC"/>
    <w:rsid w:val="45E70171"/>
    <w:rsid w:val="46757DCA"/>
    <w:rsid w:val="47180FF6"/>
    <w:rsid w:val="47810823"/>
    <w:rsid w:val="485A1388"/>
    <w:rsid w:val="48A1787D"/>
    <w:rsid w:val="48AF1D2F"/>
    <w:rsid w:val="4B6E0A3F"/>
    <w:rsid w:val="4C664582"/>
    <w:rsid w:val="4C736729"/>
    <w:rsid w:val="4D23610E"/>
    <w:rsid w:val="4EA55BCB"/>
    <w:rsid w:val="4F0A72CD"/>
    <w:rsid w:val="50047A96"/>
    <w:rsid w:val="5314309B"/>
    <w:rsid w:val="5345015C"/>
    <w:rsid w:val="538703DC"/>
    <w:rsid w:val="53877C7A"/>
    <w:rsid w:val="54637D8E"/>
    <w:rsid w:val="54A018A6"/>
    <w:rsid w:val="559B7196"/>
    <w:rsid w:val="560B1CA7"/>
    <w:rsid w:val="567F47C4"/>
    <w:rsid w:val="572115AF"/>
    <w:rsid w:val="5734700B"/>
    <w:rsid w:val="58792A91"/>
    <w:rsid w:val="5A707895"/>
    <w:rsid w:val="5B042D77"/>
    <w:rsid w:val="5B5B0FF7"/>
    <w:rsid w:val="5BCE1D81"/>
    <w:rsid w:val="5CEE3F91"/>
    <w:rsid w:val="5ECD3909"/>
    <w:rsid w:val="5ED2105B"/>
    <w:rsid w:val="5F5A7D5B"/>
    <w:rsid w:val="5FBD74EC"/>
    <w:rsid w:val="60182488"/>
    <w:rsid w:val="60701A26"/>
    <w:rsid w:val="61092600"/>
    <w:rsid w:val="61977F68"/>
    <w:rsid w:val="61D934DB"/>
    <w:rsid w:val="621A66DB"/>
    <w:rsid w:val="62E455E8"/>
    <w:rsid w:val="65440C2B"/>
    <w:rsid w:val="656C4A20"/>
    <w:rsid w:val="659E42A7"/>
    <w:rsid w:val="65F7792B"/>
    <w:rsid w:val="67185D95"/>
    <w:rsid w:val="6980440F"/>
    <w:rsid w:val="69AA7C84"/>
    <w:rsid w:val="6B257FD9"/>
    <w:rsid w:val="6B676847"/>
    <w:rsid w:val="6C703B78"/>
    <w:rsid w:val="6C901A86"/>
    <w:rsid w:val="6D345070"/>
    <w:rsid w:val="6D951E8A"/>
    <w:rsid w:val="6DB1140F"/>
    <w:rsid w:val="6DCF528F"/>
    <w:rsid w:val="6EAD2DB4"/>
    <w:rsid w:val="6F0135A7"/>
    <w:rsid w:val="6FA0603B"/>
    <w:rsid w:val="70873A5B"/>
    <w:rsid w:val="71704C61"/>
    <w:rsid w:val="718A72F4"/>
    <w:rsid w:val="71DA7B03"/>
    <w:rsid w:val="722C50FD"/>
    <w:rsid w:val="72467F21"/>
    <w:rsid w:val="72BF029E"/>
    <w:rsid w:val="72F023E3"/>
    <w:rsid w:val="743E1645"/>
    <w:rsid w:val="749B3E98"/>
    <w:rsid w:val="74E33E51"/>
    <w:rsid w:val="773565E9"/>
    <w:rsid w:val="787D2B67"/>
    <w:rsid w:val="794020CE"/>
    <w:rsid w:val="7AA32B2A"/>
    <w:rsid w:val="7B2F700E"/>
    <w:rsid w:val="7C495A7B"/>
    <w:rsid w:val="7CC322FE"/>
    <w:rsid w:val="7D6B4B8A"/>
    <w:rsid w:val="7E092845"/>
    <w:rsid w:val="7E1E7C37"/>
    <w:rsid w:val="7E613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日期 Char"/>
    <w:link w:val="2"/>
    <w:uiPriority w:val="0"/>
    <w:rPr>
      <w:kern w:val="2"/>
      <w:sz w:val="21"/>
      <w:szCs w:val="24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4</Pages>
  <Words>1170</Words>
  <Characters>1209</Characters>
  <Lines>6</Lines>
  <Paragraphs>1</Paragraphs>
  <TotalTime>175</TotalTime>
  <ScaleCrop>false</ScaleCrop>
  <LinksUpToDate>false</LinksUpToDate>
  <CharactersWithSpaces>1225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2019-04-23T02:22:00Z</dcterms:created>
  <dc:creator>Windows 用户</dc:creator>
  <cp:lastModifiedBy>超人不会飞</cp:lastModifiedBy>
  <cp:lastPrinted>2021-10-13T08:02:43Z</cp:lastPrinted>
  <dcterms:modified xsi:type="dcterms:W3CDTF">2026-03-23T00:19:02Z</dcterms:modified>
  <dc:title>山东理工大学文件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9C370972BE4541B59B1ACE6424765011_13</vt:lpwstr>
  </property>
  <property fmtid="{D5CDD505-2E9C-101B-9397-08002B2CF9AE}" pid="4" name="KSOTemplateDocerSaveRecord">
    <vt:lpwstr>eyJoZGlkIjoiNzFkYWQwOTU2ZTU0Mjk2OTliOGY3YzI0NzQ3NzAzNzciLCJ1c2VySWQiOiI3MjkzOTU0NzcifQ==</vt:lpwstr>
  </property>
</Properties>
</file>